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2A" w:rsidRPr="00AB3B2A" w:rsidRDefault="005C4BC0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WR\Desktop\30 марта\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\Desktop\30 марта\2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1.5. Аттестация осуществляется в соответствии </w:t>
      </w:r>
      <w:proofErr w:type="gramStart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 Законом Российской Федерации от 26.12.2012 № 273-ФЗ «Об образовании в Российской Федерации»;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Приказ </w:t>
      </w:r>
      <w:proofErr w:type="spellStart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от 07.04.2014 N 276</w:t>
      </w: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"Об утверждении Порядка проведения аттестации педагогических работников организаций, осуществляющих образовательную деятельность"</w:t>
      </w: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(Зарегистрировано в Минюсте России 23.05.2014 N 32408)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Настоящим Положением.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</w:t>
      </w:r>
      <w:r w:rsidRPr="00AB3B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 Создание аттестационной комиссии, ее состав и порядок работы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 Состав аттес</w:t>
      </w:r>
      <w:r w:rsidR="00F100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тационной комиссии МКОУ ООШ № 3</w:t>
      </w: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избирается педагогическим советом, утвержд</w:t>
      </w:r>
      <w:r w:rsidR="00F100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ается приказом директора МКОУ ОООШ № 3</w:t>
      </w: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В состав комиссии включаются педагогические работники, имеющие первую или высшую квалификационную категории. В состав аттестационной комиссии в обязательном порядке включается представитель первичной профсоюзной организации. Председатель и секретарь аттестационной комиссии избираются открытым голосованием большинством голосов на заседании членов аттестационной комиссии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 Аттестация проводится на заседании аттестационной комиссии школы с участием педагогического работника. В случае отсутствия педагогического работника его аттестация может быть перенесена на другую дату. При неявке педагогического работника на заседание аттестационной комиссии без уважительной причины аттестационная комиссия организации проводит аттестацию в его отсутствие.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 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 График работы аттестационной комиссии утверждается ежегодно</w:t>
      </w:r>
      <w:r w:rsidR="00F100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приказом директора МКОУ ООШ №3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</w:t>
      </w:r>
      <w:proofErr w:type="gramStart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соответствует занимаемой должности (указывается должность педагогического работника);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соответствует занимаемой должности (указывается должность педагогического работника).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2.6 Решение принимается аттестационной комиссией школы в отсутствие аттестуемого педагогического работника открытым голосованием большинством голосов членов аттестационной комиссии школы, присутствующих на заседании.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</w:t>
      </w:r>
      <w:proofErr w:type="gramStart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C0504D" w:themeColor="accent2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2.8 Результаты аттестации педагогических работников заносятся в протокол, который вступает в силу со дня подписания председателем, заместителем председателя, секретарем и членами аттестационной комиссии школы, присутствовавшими на заседании. </w:t>
      </w:r>
      <w:r w:rsidRPr="00AB3B2A">
        <w:rPr>
          <w:rFonts w:ascii="Times New Roman" w:eastAsia="Times New Roman" w:hAnsi="Times New Roman"/>
          <w:color w:val="C0504D" w:themeColor="accent2"/>
          <w:sz w:val="28"/>
          <w:szCs w:val="28"/>
          <w:lang w:eastAsia="ru-RU"/>
        </w:rPr>
        <w:t>Протокол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деятельность, в его личном деле.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2.9</w:t>
      </w:r>
      <w:proofErr w:type="gramStart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педагогического работника, прошедшего аттестацию, не позднее двух рабочих дней со дня ее проведения секретарем аттестационной комиссии школы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школы решении. Директор школы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2.10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AB3B2A" w:rsidRPr="00AB3B2A" w:rsidRDefault="00AB3B2A" w:rsidP="00AB3B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Порядок проведения  аттестации педагогических работников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 Аттестация педагогических работников с целью подтверждения соответствия педагогических работников занимаемой должности проводится </w:t>
      </w:r>
      <w:r w:rsidRPr="00AB3B2A">
        <w:rPr>
          <w:rFonts w:ascii="Times New Roman" w:eastAsia="Times New Roman" w:hAnsi="Times New Roman"/>
          <w:color w:val="C0504D" w:themeColor="accent2"/>
          <w:sz w:val="28"/>
          <w:szCs w:val="28"/>
          <w:lang w:eastAsia="ru-RU"/>
        </w:rPr>
        <w:t>один раз в 5 лет в отношении педагогических работников, не имеющих квалификационных категорий.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C0504D" w:themeColor="accent2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 Аттестация педагогических работников проводится в соответствии с приказом директора школы, включающим в себя: </w:t>
      </w:r>
      <w:r w:rsidRPr="00AB3B2A">
        <w:rPr>
          <w:rFonts w:ascii="Times New Roman" w:eastAsia="Times New Roman" w:hAnsi="Times New Roman"/>
          <w:color w:val="C0504D" w:themeColor="accent2"/>
          <w:sz w:val="28"/>
          <w:szCs w:val="28"/>
          <w:lang w:eastAsia="ru-RU"/>
        </w:rPr>
        <w:t>список работников,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3.3</w:t>
      </w:r>
      <w:proofErr w:type="gramStart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 проведения аттестации на каждого педагогического работника директор школы вносит в аттестационную комиссию организации представление, содержащее следующие сведения: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фамилия, имя, отчество (при наличии);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наименование должности на дату проведения аттестации;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Start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)у</w:t>
      </w:r>
      <w:proofErr w:type="gramEnd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ровень образования и (или) квалификации по специальности или направлению подготовки;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информация о получении дополнительного профессионального образования по профилю педагогической деятельности;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результаты предыдущих аттестаций (в случае их проведения);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 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</w:t>
      </w:r>
      <w:proofErr w:type="gramStart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представлением педагогический работник должен быть ознакомлен работодателем под роспись не позднее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даты</w:t>
      </w:r>
      <w:proofErr w:type="gramEnd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работодателя.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3.5. Информация о дате, месте и времени проведения аттестации письменно доводится работодателем до сведения педагогических работников, подлежащих аттестации, не позднее, чем за месяц до ее начала.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3.6. Аттестация педагогических работников проходит на основании рассмотрения их представлений, характеризующую их профессиональную деятельность.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3.7. Аттестацию в целях подтверждения соответствия занимаемой должности не проходят следующие педагогические работники: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педагогические работники, имеющие квалификационные категории;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проработавшие в занимаемой должности менее двух лет в организации, в которой проводится аттестация;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в) беременные женщины;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Par94"/>
      <w:bookmarkEnd w:id="0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женщины, находящиеся в отпуске по беременности и родам;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Par95"/>
      <w:bookmarkEnd w:id="1"/>
      <w:proofErr w:type="spellStart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лица, находящиеся в отпуске по уходу за ребенком до достижения им возраста трех лет;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" w:name="Par96"/>
      <w:bookmarkEnd w:id="2"/>
      <w:proofErr w:type="gramStart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Аттестация педагогических работников, предусмотренных </w:t>
      </w:r>
      <w:hyperlink r:id="rId5" w:anchor="Par94" w:history="1">
        <w:r w:rsidRPr="00AB3B2A">
          <w:rPr>
            <w:rStyle w:val="a3"/>
            <w:rFonts w:ascii="Times New Roman" w:eastAsia="Times New Roman" w:hAnsi="Times New Roman"/>
            <w:color w:val="2C7BDE"/>
            <w:sz w:val="28"/>
            <w:szCs w:val="28"/>
            <w:lang w:eastAsia="ru-RU"/>
          </w:rPr>
          <w:t>подпунктами "г"</w:t>
        </w:r>
      </w:hyperlink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 </w:t>
      </w:r>
      <w:hyperlink r:id="rId6" w:anchor="Par95" w:history="1">
        <w:r w:rsidRPr="00AB3B2A">
          <w:rPr>
            <w:rStyle w:val="a3"/>
            <w:rFonts w:ascii="Times New Roman" w:eastAsia="Times New Roman" w:hAnsi="Times New Roman"/>
            <w:color w:val="2C7BDE"/>
            <w:sz w:val="28"/>
            <w:szCs w:val="28"/>
            <w:lang w:eastAsia="ru-RU"/>
          </w:rPr>
          <w:t>"</w:t>
        </w:r>
        <w:proofErr w:type="spellStart"/>
        <w:r w:rsidRPr="00AB3B2A">
          <w:rPr>
            <w:rStyle w:val="a3"/>
            <w:rFonts w:ascii="Times New Roman" w:eastAsia="Times New Roman" w:hAnsi="Times New Roman"/>
            <w:color w:val="2C7BDE"/>
            <w:sz w:val="28"/>
            <w:szCs w:val="28"/>
            <w:lang w:eastAsia="ru-RU"/>
          </w:rPr>
          <w:t>д</w:t>
        </w:r>
        <w:proofErr w:type="spellEnd"/>
        <w:r w:rsidRPr="00AB3B2A">
          <w:rPr>
            <w:rStyle w:val="a3"/>
            <w:rFonts w:ascii="Times New Roman" w:eastAsia="Times New Roman" w:hAnsi="Times New Roman"/>
            <w:color w:val="2C7BDE"/>
            <w:sz w:val="28"/>
            <w:szCs w:val="28"/>
            <w:lang w:eastAsia="ru-RU"/>
          </w:rPr>
          <w:t>"</w:t>
        </w:r>
      </w:hyperlink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настоящего пункта, возможна не ранее чем через два года после их выхода из указанных отпусков.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Аттестация педагогических работников, предусмотренных </w:t>
      </w:r>
      <w:hyperlink r:id="rId7" w:anchor="Par96" w:history="1">
        <w:r w:rsidRPr="00AB3B2A">
          <w:rPr>
            <w:rStyle w:val="a3"/>
            <w:rFonts w:ascii="Times New Roman" w:eastAsia="Times New Roman" w:hAnsi="Times New Roman"/>
            <w:color w:val="2C7BDE"/>
            <w:sz w:val="28"/>
            <w:szCs w:val="28"/>
            <w:lang w:eastAsia="ru-RU"/>
          </w:rPr>
          <w:t>подпунктом "е"</w:t>
        </w:r>
      </w:hyperlink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настоящего пункта, возможна не ранее чем через год после их выхода на работу.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3.8. </w:t>
      </w:r>
      <w:proofErr w:type="gramStart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Аттестационная комиссия школы дает рекомендации руководителю образовательного учреждения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</w:t>
      </w:r>
      <w:proofErr w:type="gramEnd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объеме</w:t>
      </w:r>
      <w:proofErr w:type="gramEnd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возложенные на них должностные обязанности.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3.9</w:t>
      </w:r>
      <w:proofErr w:type="gramStart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</w:t>
      </w:r>
      <w:proofErr w:type="gramEnd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</w:t>
      </w:r>
      <w:proofErr w:type="gramStart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F1008A" w:rsidRDefault="00F1008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1008A" w:rsidRDefault="00F1008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1008A" w:rsidRDefault="00F1008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B3B2A" w:rsidRPr="00AB3B2A" w:rsidRDefault="00AB3B2A" w:rsidP="00F100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4. Порядок и формы </w:t>
      </w:r>
      <w:proofErr w:type="gramStart"/>
      <w:r w:rsidRPr="00AB3B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AB3B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проведением аттестации </w:t>
      </w: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 Общий </w:t>
      </w:r>
      <w:proofErr w:type="gramStart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проведением аттестации педагогических работников осуществляется  заме</w:t>
      </w:r>
      <w:r w:rsidR="00F100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стителями директора МКОУ ООШ №3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 </w:t>
      </w:r>
      <w:proofErr w:type="gramStart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полнотой и качеством проведения аттестации включает в себя проведение проверок, выявление и устранение нарушений прав граждан, рассмотрение, принятие в пределах компетенции решений и подготовку ответов на обращения граждан, содержащие жалобы на действия (бездействие) и решения должностных лиц.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 Персональная ответственность должностных лиц закрепляется в их должностных инструкциях в соответствии с требованиями законодательства.</w:t>
      </w:r>
    </w:p>
    <w:p w:rsidR="00AB3B2A" w:rsidRPr="00AB3B2A" w:rsidRDefault="00AB3B2A" w:rsidP="00AB3B2A">
      <w:pPr>
        <w:rPr>
          <w:rFonts w:ascii="Times New Roman" w:hAnsi="Times New Roman"/>
          <w:sz w:val="28"/>
          <w:szCs w:val="28"/>
        </w:rPr>
      </w:pPr>
    </w:p>
    <w:p w:rsidR="0015095A" w:rsidRPr="00AB3B2A" w:rsidRDefault="0015095A">
      <w:pPr>
        <w:rPr>
          <w:rFonts w:ascii="Times New Roman" w:hAnsi="Times New Roman"/>
          <w:sz w:val="28"/>
          <w:szCs w:val="28"/>
        </w:rPr>
      </w:pPr>
    </w:p>
    <w:sectPr w:rsidR="0015095A" w:rsidRPr="00AB3B2A" w:rsidSect="00A5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0D3"/>
    <w:rsid w:val="00132708"/>
    <w:rsid w:val="0013441F"/>
    <w:rsid w:val="0015095A"/>
    <w:rsid w:val="005C4BC0"/>
    <w:rsid w:val="007660D3"/>
    <w:rsid w:val="007D2E50"/>
    <w:rsid w:val="009A21C2"/>
    <w:rsid w:val="00A52F61"/>
    <w:rsid w:val="00AB3B2A"/>
    <w:rsid w:val="00B561EE"/>
    <w:rsid w:val="00CB4484"/>
    <w:rsid w:val="00DB08A0"/>
    <w:rsid w:val="00E5413F"/>
    <w:rsid w:val="00F1008A"/>
    <w:rsid w:val="00F5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B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B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B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j1ahfl.xn--p1ai/library/polozhenie_%C2%ABob_attestatcii_na_sootvetstvie_zanimaemo_20270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j1ahfl.xn--p1ai/library/polozhenie_%C2%ABob_attestatcii_na_sootvetstvie_zanimaemo_202707.html" TargetMode="External"/><Relationship Id="rId5" Type="http://schemas.openxmlformats.org/officeDocument/2006/relationships/hyperlink" Target="https://xn--j1ahfl.xn--p1ai/library/polozhenie_%C2%ABob_attestatcii_na_sootvetstvie_zanimaemo_202707.html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1367</Words>
  <Characters>7795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WR</cp:lastModifiedBy>
  <cp:revision>2</cp:revision>
  <cp:lastPrinted>2019-02-03T07:07:00Z</cp:lastPrinted>
  <dcterms:created xsi:type="dcterms:W3CDTF">2020-03-31T11:43:00Z</dcterms:created>
  <dcterms:modified xsi:type="dcterms:W3CDTF">2020-03-31T11:43:00Z</dcterms:modified>
</cp:coreProperties>
</file>